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505" w:rsidRDefault="00E81505" w:rsidP="00E81505">
      <w:pPr>
        <w:jc w:val="center"/>
      </w:pPr>
      <w:r>
        <w:rPr>
          <w:noProof/>
        </w:rPr>
        <w:drawing>
          <wp:inline distT="0" distB="0" distL="0" distR="0">
            <wp:extent cx="1341120" cy="755710"/>
            <wp:effectExtent l="38100" t="38100" r="87630" b="1016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HS.gif"/>
                    <pic:cNvPicPr/>
                  </pic:nvPicPr>
                  <pic:blipFill>
                    <a:blip r:embed="rId7">
                      <a:extLst>
                        <a:ext uri="{28A0092B-C50C-407E-A947-70E740481C1C}">
                          <a14:useLocalDpi xmlns:a14="http://schemas.microsoft.com/office/drawing/2010/main" val="0"/>
                        </a:ext>
                      </a:extLst>
                    </a:blip>
                    <a:stretch>
                      <a:fillRect/>
                    </a:stretch>
                  </pic:blipFill>
                  <pic:spPr>
                    <a:xfrm>
                      <a:off x="0" y="0"/>
                      <a:ext cx="1341120" cy="755710"/>
                    </a:xfrm>
                    <a:prstGeom prst="rect">
                      <a:avLst/>
                    </a:prstGeom>
                    <a:effectLst>
                      <a:outerShdw blurRad="50800" dist="38100" dir="2700000" algn="tl" rotWithShape="0">
                        <a:prstClr val="black">
                          <a:alpha val="40000"/>
                        </a:prstClr>
                      </a:outerShdw>
                    </a:effectLst>
                  </pic:spPr>
                </pic:pic>
              </a:graphicData>
            </a:graphic>
          </wp:inline>
        </w:drawing>
      </w:r>
    </w:p>
    <w:p w:rsidR="00574C4C" w:rsidRPr="00692E06" w:rsidRDefault="00E81505" w:rsidP="00E81505">
      <w:pPr>
        <w:jc w:val="center"/>
        <w:rPr>
          <w:b/>
          <w:sz w:val="28"/>
          <w:szCs w:val="28"/>
        </w:rPr>
      </w:pPr>
      <w:r w:rsidRPr="00692E06">
        <w:rPr>
          <w:b/>
          <w:sz w:val="28"/>
          <w:szCs w:val="28"/>
        </w:rPr>
        <w:t>Medical Center Hospital HIM Coders</w:t>
      </w:r>
    </w:p>
    <w:p w:rsidR="00E81505" w:rsidRDefault="00E81505" w:rsidP="00E81505">
      <w:r>
        <w:tab/>
        <w:t>Welcome to the Medical Center Health System, as a coder for the Health Information Management department (HIM) there are a few steps that need to be followed to get you into our system.</w:t>
      </w:r>
    </w:p>
    <w:p w:rsidR="001E7AC7" w:rsidRPr="00DC18C2" w:rsidRDefault="00E81505" w:rsidP="00E81505">
      <w:pPr>
        <w:pStyle w:val="ListParagraph"/>
        <w:numPr>
          <w:ilvl w:val="0"/>
          <w:numId w:val="1"/>
        </w:numPr>
        <w:rPr>
          <w:rStyle w:val="Hyperlink"/>
          <w:color w:val="auto"/>
          <w:u w:val="none"/>
        </w:rPr>
      </w:pPr>
      <w:r>
        <w:t xml:space="preserve">Go to </w:t>
      </w:r>
      <w:hyperlink r:id="rId8" w:history="1">
        <w:r w:rsidR="00DE4E3B" w:rsidRPr="00376B6F">
          <w:rPr>
            <w:rStyle w:val="Hyperlink"/>
          </w:rPr>
          <w:t>www.mchodessa.com</w:t>
        </w:r>
      </w:hyperlink>
    </w:p>
    <w:p w:rsidR="00DC18C2" w:rsidRDefault="00DC18C2" w:rsidP="00E81505">
      <w:pPr>
        <w:pStyle w:val="ListParagraph"/>
        <w:numPr>
          <w:ilvl w:val="0"/>
          <w:numId w:val="1"/>
        </w:numPr>
        <w:rPr>
          <w:rStyle w:val="Hyperlink"/>
          <w:color w:val="auto"/>
          <w:u w:val="none"/>
        </w:rPr>
      </w:pPr>
      <w:r w:rsidRPr="00DC18C2">
        <w:rPr>
          <w:rStyle w:val="Hyperlink"/>
          <w:color w:val="auto"/>
          <w:u w:val="none"/>
        </w:rPr>
        <w:t>Click the Other Remote User link at the bottom of the page</w:t>
      </w:r>
    </w:p>
    <w:p w:rsidR="00DC18C2" w:rsidRDefault="00DC18C2" w:rsidP="00E81505">
      <w:pPr>
        <w:pStyle w:val="ListParagraph"/>
        <w:numPr>
          <w:ilvl w:val="0"/>
          <w:numId w:val="1"/>
        </w:numPr>
        <w:rPr>
          <w:rStyle w:val="Hyperlink"/>
          <w:color w:val="auto"/>
          <w:u w:val="none"/>
        </w:rPr>
      </w:pPr>
      <w:r>
        <w:rPr>
          <w:noProof/>
        </w:rPr>
        <w:drawing>
          <wp:inline distT="0" distB="0" distL="0" distR="0" wp14:anchorId="69EC29F1" wp14:editId="2411EC47">
            <wp:extent cx="1981200" cy="359093"/>
            <wp:effectExtent l="0" t="0" r="0"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981302" cy="359111"/>
                    </a:xfrm>
                    <a:prstGeom prst="rect">
                      <a:avLst/>
                    </a:prstGeom>
                  </pic:spPr>
                </pic:pic>
              </a:graphicData>
            </a:graphic>
          </wp:inline>
        </w:drawing>
      </w:r>
    </w:p>
    <w:p w:rsidR="00DC18C2" w:rsidRDefault="00DC18C2" w:rsidP="00E81505">
      <w:pPr>
        <w:pStyle w:val="ListParagraph"/>
        <w:numPr>
          <w:ilvl w:val="0"/>
          <w:numId w:val="1"/>
        </w:numPr>
        <w:rPr>
          <w:rStyle w:val="Hyperlink"/>
          <w:color w:val="auto"/>
          <w:u w:val="none"/>
        </w:rPr>
      </w:pPr>
      <w:r>
        <w:rPr>
          <w:rStyle w:val="Hyperlink"/>
          <w:color w:val="auto"/>
          <w:u w:val="none"/>
        </w:rPr>
        <w:t xml:space="preserve">Click </w:t>
      </w:r>
      <w:proofErr w:type="spellStart"/>
      <w:r>
        <w:rPr>
          <w:rStyle w:val="Hyperlink"/>
          <w:color w:val="auto"/>
          <w:u w:val="none"/>
        </w:rPr>
        <w:t>mchLogin</w:t>
      </w:r>
      <w:proofErr w:type="spellEnd"/>
      <w:r>
        <w:rPr>
          <w:rStyle w:val="Hyperlink"/>
          <w:color w:val="auto"/>
          <w:u w:val="none"/>
        </w:rPr>
        <w:t xml:space="preserve"> (reset your </w:t>
      </w:r>
      <w:proofErr w:type="spellStart"/>
      <w:r>
        <w:rPr>
          <w:rStyle w:val="Hyperlink"/>
          <w:color w:val="auto"/>
          <w:u w:val="none"/>
        </w:rPr>
        <w:t>mchLogin</w:t>
      </w:r>
      <w:proofErr w:type="spellEnd"/>
      <w:r>
        <w:rPr>
          <w:rStyle w:val="Hyperlink"/>
          <w:color w:val="auto"/>
          <w:u w:val="none"/>
        </w:rPr>
        <w:t xml:space="preserve"> Password here)</w:t>
      </w:r>
    </w:p>
    <w:p w:rsidR="00DC18C2" w:rsidRPr="00DC18C2" w:rsidRDefault="00DC18C2" w:rsidP="00DC18C2">
      <w:pPr>
        <w:pStyle w:val="ListParagraph"/>
      </w:pPr>
      <w:r>
        <w:rPr>
          <w:noProof/>
        </w:rPr>
        <w:drawing>
          <wp:inline distT="0" distB="0" distL="0" distR="0" wp14:anchorId="605EF1E4" wp14:editId="3572A753">
            <wp:extent cx="2501900" cy="1116502"/>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502028" cy="1116559"/>
                    </a:xfrm>
                    <a:prstGeom prst="rect">
                      <a:avLst/>
                    </a:prstGeom>
                  </pic:spPr>
                </pic:pic>
              </a:graphicData>
            </a:graphic>
          </wp:inline>
        </w:drawing>
      </w:r>
    </w:p>
    <w:p w:rsidR="001E7AC7" w:rsidRDefault="001E7AC7" w:rsidP="001E7AC7">
      <w:pPr>
        <w:pStyle w:val="ListParagraph"/>
        <w:numPr>
          <w:ilvl w:val="1"/>
          <w:numId w:val="1"/>
        </w:numPr>
      </w:pPr>
      <w:r>
        <w:t xml:space="preserve">Click </w:t>
      </w:r>
      <w:r w:rsidRPr="001E7AC7">
        <w:rPr>
          <w:i/>
        </w:rPr>
        <w:t>Change my Password</w:t>
      </w:r>
      <w:r>
        <w:t>.</w:t>
      </w:r>
    </w:p>
    <w:p w:rsidR="00E81505" w:rsidRDefault="001E7AC7" w:rsidP="00BF0C0E">
      <w:pPr>
        <w:pStyle w:val="ListParagraph"/>
        <w:numPr>
          <w:ilvl w:val="2"/>
          <w:numId w:val="1"/>
        </w:numPr>
      </w:pPr>
      <w:r>
        <w:t>Call 432-640-1385 and ask for the temporary password</w:t>
      </w:r>
      <w:r w:rsidR="00953BCB">
        <w:t>, the temporary password is only good for logging in and changing you</w:t>
      </w:r>
      <w:r w:rsidR="005E3FA1">
        <w:t>r</w:t>
      </w:r>
      <w:r w:rsidR="00953BCB">
        <w:t xml:space="preserve"> password, it will not work in any of the</w:t>
      </w:r>
      <w:r w:rsidR="005E3FA1">
        <w:t xml:space="preserve"> application</w:t>
      </w:r>
      <w:r>
        <w:t>.</w:t>
      </w:r>
      <w:r w:rsidR="00050683">
        <w:t xml:space="preserve"> This temporary password will also be for the AS400, when you enter the AS400 for the first time you will be prompted for a password, please use the same password as your </w:t>
      </w:r>
      <w:proofErr w:type="spellStart"/>
      <w:r w:rsidR="00050683">
        <w:t>mchLogin</w:t>
      </w:r>
      <w:proofErr w:type="spellEnd"/>
      <w:r w:rsidR="00050683">
        <w:t>, these two being in sync will allow you into the AS400 without being prompted each time. At this time also ask for the temporary password for HPF, you will need it further along in the setup process.</w:t>
      </w:r>
    </w:p>
    <w:p w:rsidR="001E7AC7" w:rsidRDefault="001E7AC7" w:rsidP="00BF0C0E">
      <w:pPr>
        <w:pStyle w:val="ListParagraph"/>
        <w:numPr>
          <w:ilvl w:val="2"/>
          <w:numId w:val="1"/>
        </w:numPr>
      </w:pPr>
      <w:r>
        <w:t>Then login with your username, which was send to you by email and the temporary password.</w:t>
      </w:r>
    </w:p>
    <w:p w:rsidR="00BF0C0E" w:rsidRPr="00BF0C0E" w:rsidRDefault="001E7AC7" w:rsidP="00BF0C0E">
      <w:pPr>
        <w:pStyle w:val="ListParagraph"/>
        <w:numPr>
          <w:ilvl w:val="2"/>
          <w:numId w:val="1"/>
        </w:numPr>
      </w:pPr>
      <w:proofErr w:type="spellStart"/>
      <w:proofErr w:type="gramStart"/>
      <w:r>
        <w:t>mchLogin</w:t>
      </w:r>
      <w:proofErr w:type="spellEnd"/>
      <w:proofErr w:type="gramEnd"/>
      <w:r>
        <w:t xml:space="preserve"> will prompt you to change your password. Passwords need to contain 3 of the fo</w:t>
      </w:r>
      <w:r w:rsidR="00BF0C0E">
        <w:t>u</w:t>
      </w:r>
      <w:r>
        <w:t>r character sets (uppercase, lowercase, numbers, special characters); the password should be between 7-10 characters long.</w:t>
      </w:r>
      <w:r w:rsidR="00BF0C0E">
        <w:t xml:space="preserve"> When creating a password we ask that you use a pass phra</w:t>
      </w:r>
      <w:r w:rsidR="00BF0C0E" w:rsidRPr="00BF0C0E">
        <w:t xml:space="preserve">se for a stronger password. </w:t>
      </w:r>
    </w:p>
    <w:p w:rsidR="00BF0C0E" w:rsidRPr="00BF0C0E" w:rsidRDefault="00BF0C0E" w:rsidP="00BF0C0E">
      <w:pPr>
        <w:pStyle w:val="ListParagraph"/>
        <w:numPr>
          <w:ilvl w:val="3"/>
          <w:numId w:val="1"/>
        </w:numPr>
      </w:pPr>
      <w:r w:rsidRPr="00BF0C0E">
        <w:t xml:space="preserve">A passphrase is created by thinking of a phrase or sentence that you will remember and using the first characters of the word. An example is: Today is a fine day to work at home; which could be the phrase for </w:t>
      </w:r>
      <w:r w:rsidRPr="00BF0C0E">
        <w:rPr>
          <w:i/>
        </w:rPr>
        <w:t>Tiafd2w@h</w:t>
      </w:r>
      <w:r w:rsidRPr="00BF0C0E">
        <w:t xml:space="preserve"> this is easy for you to remember but a hard password to crack.</w:t>
      </w:r>
    </w:p>
    <w:p w:rsidR="00BF0C0E" w:rsidRDefault="00BF0C0E" w:rsidP="00050683">
      <w:pPr>
        <w:pStyle w:val="ListParagraph"/>
        <w:jc w:val="center"/>
      </w:pPr>
      <w:r>
        <w:rPr>
          <w:noProof/>
        </w:rPr>
        <w:lastRenderedPageBreak/>
        <w:drawing>
          <wp:inline distT="0" distB="0" distL="0" distR="0" wp14:anchorId="36573CB3" wp14:editId="4BC06AC8">
            <wp:extent cx="2964180" cy="1997971"/>
            <wp:effectExtent l="19050" t="57150" r="102870" b="596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964180" cy="1997971"/>
                    </a:xfrm>
                    <a:prstGeom prst="rect">
                      <a:avLst/>
                    </a:prstGeom>
                    <a:effectLst>
                      <a:outerShdw blurRad="50800" dist="38100" algn="l" rotWithShape="0">
                        <a:prstClr val="black">
                          <a:alpha val="40000"/>
                        </a:prstClr>
                      </a:outerShdw>
                    </a:effectLst>
                  </pic:spPr>
                </pic:pic>
              </a:graphicData>
            </a:graphic>
          </wp:inline>
        </w:drawing>
      </w:r>
    </w:p>
    <w:p w:rsidR="00BF0C0E" w:rsidRDefault="00BF0C0E" w:rsidP="00BF0C0E">
      <w:pPr>
        <w:pStyle w:val="ListParagraph"/>
        <w:numPr>
          <w:ilvl w:val="1"/>
          <w:numId w:val="1"/>
        </w:numPr>
      </w:pPr>
      <w:r>
        <w:t xml:space="preserve">Go back to </w:t>
      </w:r>
      <w:proofErr w:type="spellStart"/>
      <w:r>
        <w:t>mchLogin</w:t>
      </w:r>
      <w:proofErr w:type="spellEnd"/>
      <w:r>
        <w:t xml:space="preserve">, click </w:t>
      </w:r>
      <w:r w:rsidRPr="00BF0C0E">
        <w:rPr>
          <w:i/>
        </w:rPr>
        <w:t>Edit my Profile</w:t>
      </w:r>
      <w:r>
        <w:t xml:space="preserve">, choose two questions and answer the questions. </w:t>
      </w:r>
      <w:r w:rsidR="0055018F">
        <w:t>This will give you the ability to unlock or change your password when necessary.</w:t>
      </w:r>
    </w:p>
    <w:p w:rsidR="006308C3" w:rsidRDefault="006308C3" w:rsidP="00BF0C0E">
      <w:pPr>
        <w:pStyle w:val="ListParagraph"/>
        <w:numPr>
          <w:ilvl w:val="1"/>
          <w:numId w:val="1"/>
        </w:numPr>
      </w:pPr>
      <w:r>
        <w:t xml:space="preserve">The </w:t>
      </w:r>
      <w:proofErr w:type="spellStart"/>
      <w:r>
        <w:t>mchLogin</w:t>
      </w:r>
      <w:proofErr w:type="spellEnd"/>
      <w:r>
        <w:t xml:space="preserve"> password that you setup here </w:t>
      </w:r>
      <w:r w:rsidR="002B65AD">
        <w:t>will be your password for</w:t>
      </w:r>
      <w:r>
        <w:t xml:space="preserve"> </w:t>
      </w:r>
      <w:r w:rsidR="002B65AD">
        <w:t>Citrix, and logging in.</w:t>
      </w:r>
    </w:p>
    <w:p w:rsidR="003559F4" w:rsidRDefault="003559F4" w:rsidP="003764C8">
      <w:pPr>
        <w:pStyle w:val="ListParagraph"/>
        <w:ind w:left="2160"/>
        <w:jc w:val="center"/>
      </w:pPr>
    </w:p>
    <w:p w:rsidR="00050683" w:rsidRDefault="00050683" w:rsidP="00050683">
      <w:pPr>
        <w:pStyle w:val="ListParagraph"/>
        <w:jc w:val="center"/>
      </w:pPr>
      <w:bookmarkStart w:id="0" w:name="_GoBack"/>
      <w:bookmarkEnd w:id="0"/>
    </w:p>
    <w:sectPr w:rsidR="00050683" w:rsidSect="00DC18C2">
      <w:pgSz w:w="12240" w:h="15840"/>
      <w:pgMar w:top="45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465629"/>
    <w:multiLevelType w:val="hybridMultilevel"/>
    <w:tmpl w:val="6C8238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7C547E0A"/>
    <w:multiLevelType w:val="hybridMultilevel"/>
    <w:tmpl w:val="EE8CFD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505"/>
    <w:rsid w:val="000154AA"/>
    <w:rsid w:val="00050683"/>
    <w:rsid w:val="00112CFF"/>
    <w:rsid w:val="001725B5"/>
    <w:rsid w:val="001E3911"/>
    <w:rsid w:val="001E7AC7"/>
    <w:rsid w:val="002B65AD"/>
    <w:rsid w:val="003559F4"/>
    <w:rsid w:val="003764C8"/>
    <w:rsid w:val="004C3E4F"/>
    <w:rsid w:val="0055018F"/>
    <w:rsid w:val="00574C4C"/>
    <w:rsid w:val="0058472F"/>
    <w:rsid w:val="005E3FA1"/>
    <w:rsid w:val="006308C3"/>
    <w:rsid w:val="00692E06"/>
    <w:rsid w:val="008C105A"/>
    <w:rsid w:val="008E7C58"/>
    <w:rsid w:val="00953BCB"/>
    <w:rsid w:val="00BF0C0E"/>
    <w:rsid w:val="00CA56C3"/>
    <w:rsid w:val="00CB443A"/>
    <w:rsid w:val="00D4004A"/>
    <w:rsid w:val="00D50412"/>
    <w:rsid w:val="00D529AB"/>
    <w:rsid w:val="00DC18C2"/>
    <w:rsid w:val="00DE4E3B"/>
    <w:rsid w:val="00E81505"/>
    <w:rsid w:val="00F57080"/>
    <w:rsid w:val="00F65A24"/>
    <w:rsid w:val="00F91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92E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15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505"/>
    <w:rPr>
      <w:rFonts w:ascii="Tahoma" w:hAnsi="Tahoma" w:cs="Tahoma"/>
      <w:sz w:val="16"/>
      <w:szCs w:val="16"/>
    </w:rPr>
  </w:style>
  <w:style w:type="paragraph" w:styleId="ListParagraph">
    <w:name w:val="List Paragraph"/>
    <w:basedOn w:val="Normal"/>
    <w:uiPriority w:val="34"/>
    <w:qFormat/>
    <w:rsid w:val="00E81505"/>
    <w:pPr>
      <w:ind w:left="720"/>
      <w:contextualSpacing/>
    </w:pPr>
  </w:style>
  <w:style w:type="character" w:styleId="Hyperlink">
    <w:name w:val="Hyperlink"/>
    <w:basedOn w:val="DefaultParagraphFont"/>
    <w:uiPriority w:val="99"/>
    <w:unhideWhenUsed/>
    <w:rsid w:val="00DE4E3B"/>
    <w:rPr>
      <w:color w:val="0000FF" w:themeColor="hyperlink"/>
      <w:u w:val="single"/>
    </w:rPr>
  </w:style>
  <w:style w:type="character" w:customStyle="1" w:styleId="Heading1Char">
    <w:name w:val="Heading 1 Char"/>
    <w:basedOn w:val="DefaultParagraphFont"/>
    <w:link w:val="Heading1"/>
    <w:uiPriority w:val="9"/>
    <w:rsid w:val="00692E06"/>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2B65A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92E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15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505"/>
    <w:rPr>
      <w:rFonts w:ascii="Tahoma" w:hAnsi="Tahoma" w:cs="Tahoma"/>
      <w:sz w:val="16"/>
      <w:szCs w:val="16"/>
    </w:rPr>
  </w:style>
  <w:style w:type="paragraph" w:styleId="ListParagraph">
    <w:name w:val="List Paragraph"/>
    <w:basedOn w:val="Normal"/>
    <w:uiPriority w:val="34"/>
    <w:qFormat/>
    <w:rsid w:val="00E81505"/>
    <w:pPr>
      <w:ind w:left="720"/>
      <w:contextualSpacing/>
    </w:pPr>
  </w:style>
  <w:style w:type="character" w:styleId="Hyperlink">
    <w:name w:val="Hyperlink"/>
    <w:basedOn w:val="DefaultParagraphFont"/>
    <w:uiPriority w:val="99"/>
    <w:unhideWhenUsed/>
    <w:rsid w:val="00DE4E3B"/>
    <w:rPr>
      <w:color w:val="0000FF" w:themeColor="hyperlink"/>
      <w:u w:val="single"/>
    </w:rPr>
  </w:style>
  <w:style w:type="character" w:customStyle="1" w:styleId="Heading1Char">
    <w:name w:val="Heading 1 Char"/>
    <w:basedOn w:val="DefaultParagraphFont"/>
    <w:link w:val="Heading1"/>
    <w:uiPriority w:val="9"/>
    <w:rsid w:val="00692E06"/>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2B65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hodessa.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gif"/><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BCCA1BDDB36EB44B27276CF864DBA83" ma:contentTypeVersion="0" ma:contentTypeDescription="Create a new document." ma:contentTypeScope="" ma:versionID="e0bd1129bcc22cada90e589d98a3d239">
  <xsd:schema xmlns:xsd="http://www.w3.org/2001/XMLSchema" xmlns:xs="http://www.w3.org/2001/XMLSchema" xmlns:p="http://schemas.microsoft.com/office/2006/metadata/properties" xmlns:ns2="d014551c-b3d8-4800-8cbf-85456d7f21f5" targetNamespace="http://schemas.microsoft.com/office/2006/metadata/properties" ma:root="true" ma:fieldsID="a5138f57abb3217467b1de4a033dc66d" ns2:_="">
    <xsd:import namespace="d014551c-b3d8-4800-8cbf-85456d7f21f5"/>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14551c-b3d8-4800-8cbf-85456d7f21f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d014551c-b3d8-4800-8cbf-85456d7f21f5">RUC6TW2VEKYK-294-10</_dlc_DocId>
    <_dlc_DocIdUrl xmlns="d014551c-b3d8-4800-8cbf-85456d7f21f5">
      <Url>http://www.medicalcenterhealthsystem.com/Vendors/_layouts/DocIdRedir.aspx?ID=RUC6TW2VEKYK-294-10</Url>
      <Description>RUC6TW2VEKYK-294-10</Description>
    </_dlc_DocIdUrl>
  </documentManagement>
</p:properties>
</file>

<file path=customXml/itemProps1.xml><?xml version="1.0" encoding="utf-8"?>
<ds:datastoreItem xmlns:ds="http://schemas.openxmlformats.org/officeDocument/2006/customXml" ds:itemID="{607248CC-1AEA-4353-8268-A6B1152FF73C}"/>
</file>

<file path=customXml/itemProps2.xml><?xml version="1.0" encoding="utf-8"?>
<ds:datastoreItem xmlns:ds="http://schemas.openxmlformats.org/officeDocument/2006/customXml" ds:itemID="{1AAA4154-91A5-4C2A-9A79-BE6AC1556831}"/>
</file>

<file path=customXml/itemProps3.xml><?xml version="1.0" encoding="utf-8"?>
<ds:datastoreItem xmlns:ds="http://schemas.openxmlformats.org/officeDocument/2006/customXml" ds:itemID="{4AA25D91-23AC-4DAC-B7B4-5E7AF6DD557A}"/>
</file>

<file path=customXml/itemProps4.xml><?xml version="1.0" encoding="utf-8"?>
<ds:datastoreItem xmlns:ds="http://schemas.openxmlformats.org/officeDocument/2006/customXml" ds:itemID="{14DFC298-2983-4FA9-92FC-6DC9BD24DA73}"/>
</file>

<file path=customXml/itemProps5.xml><?xml version="1.0" encoding="utf-8"?>
<ds:datastoreItem xmlns:ds="http://schemas.openxmlformats.org/officeDocument/2006/customXml" ds:itemID="{21C35701-5D92-4C39-B28F-2E3DF94CC083}"/>
</file>

<file path=docProps/app.xml><?xml version="1.0" encoding="utf-8"?>
<Properties xmlns="http://schemas.openxmlformats.org/officeDocument/2006/extended-properties" xmlns:vt="http://schemas.openxmlformats.org/officeDocument/2006/docPropsVTypes">
  <Template>Normal</Template>
  <TotalTime>0</TotalTime>
  <Pages>2</Pages>
  <Words>286</Words>
  <Characters>1635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Medical Center Hospital</Company>
  <LinksUpToDate>false</LinksUpToDate>
  <CharactersWithSpaces>1918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Westfall</dc:creator>
  <cp:lastModifiedBy>Debra Westfall</cp:lastModifiedBy>
  <cp:revision>2</cp:revision>
  <dcterms:created xsi:type="dcterms:W3CDTF">2013-05-17T20:34:00Z</dcterms:created>
  <dcterms:modified xsi:type="dcterms:W3CDTF">2013-05-17T20:34:00Z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bd21009c-0420-4099-86ba-3ede30ad2f73</vt:lpwstr>
  </property>
  <property fmtid="{D5CDD505-2E9C-101B-9397-08002B2CF9AE}" pid="3" name="ContentTypeId">
    <vt:lpwstr>0x010100FBCCA1BDDB36EB44B27276CF864DBA83</vt:lpwstr>
  </property>
</Properties>
</file>